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2EE5" w:rsidRDefault="00072EE5" w:rsidP="00072EE5">
      <w:pPr>
        <w:overflowPunct w:val="0"/>
        <w:snapToGrid w:val="0"/>
        <w:spacing w:line="540" w:lineRule="exact"/>
        <w:rPr>
          <w:rFonts w:eastAsia="方正黑体_GBK"/>
          <w:color w:val="000000"/>
          <w:sz w:val="32"/>
          <w:szCs w:val="32"/>
        </w:rPr>
      </w:pPr>
      <w:r>
        <w:rPr>
          <w:rFonts w:eastAsia="方正黑体_GBK"/>
          <w:color w:val="000000"/>
          <w:sz w:val="32"/>
          <w:szCs w:val="32"/>
        </w:rPr>
        <w:t>附件</w:t>
      </w:r>
      <w:r>
        <w:rPr>
          <w:rFonts w:eastAsia="方正黑体_GBK"/>
          <w:color w:val="000000"/>
          <w:sz w:val="32"/>
          <w:szCs w:val="32"/>
        </w:rPr>
        <w:t>5</w:t>
      </w:r>
    </w:p>
    <w:p w:rsidR="00072EE5" w:rsidRDefault="00072EE5" w:rsidP="00072EE5">
      <w:pPr>
        <w:overflowPunct w:val="0"/>
        <w:snapToGrid w:val="0"/>
        <w:spacing w:line="540" w:lineRule="exact"/>
        <w:jc w:val="center"/>
        <w:rPr>
          <w:rFonts w:eastAsia="方正小标宋_GBK"/>
          <w:color w:val="000000"/>
          <w:sz w:val="44"/>
          <w:szCs w:val="44"/>
        </w:rPr>
      </w:pPr>
      <w:r>
        <w:rPr>
          <w:rFonts w:eastAsia="方正小标宋_GBK"/>
          <w:color w:val="000000"/>
          <w:sz w:val="44"/>
          <w:szCs w:val="44"/>
        </w:rPr>
        <w:t>全省先进社会组织推荐汇总表</w:t>
      </w:r>
    </w:p>
    <w:p w:rsidR="00072EE5" w:rsidRDefault="00072EE5" w:rsidP="00072EE5">
      <w:pPr>
        <w:overflowPunct w:val="0"/>
        <w:snapToGrid w:val="0"/>
        <w:spacing w:line="400" w:lineRule="exact"/>
        <w:jc w:val="left"/>
        <w:rPr>
          <w:rFonts w:eastAsia="仿宋_GB2312"/>
          <w:color w:val="000000"/>
          <w:sz w:val="32"/>
          <w:szCs w:val="32"/>
        </w:rPr>
      </w:pPr>
    </w:p>
    <w:p w:rsidR="00072EE5" w:rsidRDefault="00072EE5" w:rsidP="00072EE5">
      <w:pPr>
        <w:overflowPunct w:val="0"/>
        <w:snapToGrid w:val="0"/>
        <w:spacing w:line="540" w:lineRule="exact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推荐单位（盖章）：</w:t>
      </w:r>
      <w:r>
        <w:rPr>
          <w:rFonts w:eastAsia="仿宋_GB2312"/>
          <w:color w:val="000000"/>
          <w:sz w:val="32"/>
          <w:szCs w:val="32"/>
        </w:rPr>
        <w:t xml:space="preserve">                                         </w:t>
      </w:r>
      <w:r>
        <w:rPr>
          <w:rFonts w:eastAsia="仿宋_GB2312"/>
          <w:color w:val="000000"/>
          <w:sz w:val="32"/>
          <w:szCs w:val="32"/>
        </w:rPr>
        <w:t>填表日期：</w:t>
      </w:r>
      <w:r>
        <w:rPr>
          <w:rFonts w:eastAsia="仿宋_GB2312"/>
          <w:color w:val="000000"/>
          <w:sz w:val="32"/>
          <w:szCs w:val="32"/>
        </w:rPr>
        <w:t>2022</w:t>
      </w:r>
      <w:r>
        <w:rPr>
          <w:rFonts w:eastAsia="仿宋_GB2312"/>
          <w:color w:val="000000"/>
          <w:sz w:val="32"/>
          <w:szCs w:val="32"/>
        </w:rPr>
        <w:t>年</w:t>
      </w:r>
      <w:r>
        <w:rPr>
          <w:rFonts w:eastAsia="仿宋_GB2312"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月</w:t>
      </w:r>
      <w:r>
        <w:rPr>
          <w:rFonts w:eastAsia="仿宋_GB2312"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日</w:t>
      </w:r>
    </w:p>
    <w:tbl>
      <w:tblPr>
        <w:tblW w:w="142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8"/>
        <w:gridCol w:w="3527"/>
        <w:gridCol w:w="1948"/>
        <w:gridCol w:w="2622"/>
        <w:gridCol w:w="3015"/>
        <w:gridCol w:w="2194"/>
      </w:tblGrid>
      <w:tr w:rsidR="00072EE5" w:rsidTr="00672112">
        <w:trPr>
          <w:trHeight w:val="1086"/>
          <w:jc w:val="center"/>
        </w:trPr>
        <w:tc>
          <w:tcPr>
            <w:tcW w:w="958" w:type="dxa"/>
            <w:vAlign w:val="center"/>
          </w:tcPr>
          <w:p w:rsidR="00072EE5" w:rsidRDefault="00072EE5" w:rsidP="00672112">
            <w:pPr>
              <w:overflowPunct w:val="0"/>
              <w:snapToGrid w:val="0"/>
              <w:spacing w:line="54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3527" w:type="dxa"/>
            <w:vAlign w:val="center"/>
          </w:tcPr>
          <w:p w:rsidR="00072EE5" w:rsidRDefault="00072EE5" w:rsidP="00672112">
            <w:pPr>
              <w:overflowPunct w:val="0"/>
              <w:snapToGrid w:val="0"/>
              <w:spacing w:line="54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/>
                <w:color w:val="000000"/>
                <w:sz w:val="32"/>
                <w:szCs w:val="32"/>
              </w:rPr>
              <w:t>候选社会组织全称</w:t>
            </w:r>
          </w:p>
        </w:tc>
        <w:tc>
          <w:tcPr>
            <w:tcW w:w="1948" w:type="dxa"/>
            <w:vAlign w:val="center"/>
          </w:tcPr>
          <w:p w:rsidR="00072EE5" w:rsidRDefault="00072EE5" w:rsidP="00672112">
            <w:pPr>
              <w:overflowPunct w:val="0"/>
              <w:snapToGrid w:val="0"/>
              <w:spacing w:line="54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/>
                <w:color w:val="000000"/>
                <w:sz w:val="32"/>
                <w:szCs w:val="32"/>
              </w:rPr>
              <w:t>联系人</w:t>
            </w:r>
          </w:p>
        </w:tc>
        <w:tc>
          <w:tcPr>
            <w:tcW w:w="2622" w:type="dxa"/>
            <w:vAlign w:val="center"/>
          </w:tcPr>
          <w:p w:rsidR="00072EE5" w:rsidRDefault="00072EE5" w:rsidP="00672112">
            <w:pPr>
              <w:overflowPunct w:val="0"/>
              <w:snapToGrid w:val="0"/>
              <w:spacing w:line="54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/>
                <w:color w:val="000000"/>
                <w:sz w:val="32"/>
                <w:szCs w:val="32"/>
              </w:rPr>
              <w:t>职务</w:t>
            </w:r>
          </w:p>
        </w:tc>
        <w:tc>
          <w:tcPr>
            <w:tcW w:w="3015" w:type="dxa"/>
            <w:vAlign w:val="center"/>
          </w:tcPr>
          <w:p w:rsidR="00072EE5" w:rsidRDefault="00072EE5" w:rsidP="00672112">
            <w:pPr>
              <w:overflowPunct w:val="0"/>
              <w:snapToGrid w:val="0"/>
              <w:spacing w:line="54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/>
                <w:color w:val="000000"/>
                <w:sz w:val="32"/>
                <w:szCs w:val="32"/>
              </w:rPr>
              <w:t>电子邮箱</w:t>
            </w:r>
          </w:p>
        </w:tc>
        <w:tc>
          <w:tcPr>
            <w:tcW w:w="2194" w:type="dxa"/>
            <w:vAlign w:val="center"/>
          </w:tcPr>
          <w:p w:rsidR="00072EE5" w:rsidRDefault="00072EE5" w:rsidP="00672112">
            <w:pPr>
              <w:overflowPunct w:val="0"/>
              <w:snapToGrid w:val="0"/>
              <w:spacing w:line="54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/>
                <w:color w:val="000000"/>
                <w:sz w:val="32"/>
                <w:szCs w:val="32"/>
              </w:rPr>
              <w:t>手机号码</w:t>
            </w:r>
          </w:p>
        </w:tc>
      </w:tr>
      <w:tr w:rsidR="00072EE5" w:rsidTr="00672112">
        <w:trPr>
          <w:trHeight w:val="548"/>
          <w:jc w:val="center"/>
        </w:trPr>
        <w:tc>
          <w:tcPr>
            <w:tcW w:w="958" w:type="dxa"/>
            <w:vAlign w:val="center"/>
          </w:tcPr>
          <w:p w:rsidR="00072EE5" w:rsidRDefault="00072EE5" w:rsidP="00672112">
            <w:pPr>
              <w:overflowPunct w:val="0"/>
              <w:snapToGrid w:val="0"/>
              <w:spacing w:line="54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3527" w:type="dxa"/>
            <w:vAlign w:val="center"/>
          </w:tcPr>
          <w:p w:rsidR="00072EE5" w:rsidRDefault="00072EE5" w:rsidP="00672112">
            <w:pPr>
              <w:overflowPunct w:val="0"/>
              <w:snapToGrid w:val="0"/>
              <w:spacing w:line="54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948" w:type="dxa"/>
            <w:vAlign w:val="center"/>
          </w:tcPr>
          <w:p w:rsidR="00072EE5" w:rsidRDefault="00072EE5" w:rsidP="00672112">
            <w:pPr>
              <w:overflowPunct w:val="0"/>
              <w:snapToGrid w:val="0"/>
              <w:spacing w:line="54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622" w:type="dxa"/>
            <w:vAlign w:val="center"/>
          </w:tcPr>
          <w:p w:rsidR="00072EE5" w:rsidRDefault="00072EE5" w:rsidP="00672112">
            <w:pPr>
              <w:overflowPunct w:val="0"/>
              <w:snapToGrid w:val="0"/>
              <w:spacing w:line="54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3015" w:type="dxa"/>
            <w:vAlign w:val="center"/>
          </w:tcPr>
          <w:p w:rsidR="00072EE5" w:rsidRDefault="00072EE5" w:rsidP="00672112">
            <w:pPr>
              <w:overflowPunct w:val="0"/>
              <w:snapToGrid w:val="0"/>
              <w:spacing w:line="54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194" w:type="dxa"/>
            <w:vAlign w:val="center"/>
          </w:tcPr>
          <w:p w:rsidR="00072EE5" w:rsidRDefault="00072EE5" w:rsidP="00672112">
            <w:pPr>
              <w:overflowPunct w:val="0"/>
              <w:snapToGrid w:val="0"/>
              <w:spacing w:line="54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</w:tr>
      <w:tr w:rsidR="00072EE5" w:rsidTr="00672112">
        <w:trPr>
          <w:trHeight w:val="548"/>
          <w:jc w:val="center"/>
        </w:trPr>
        <w:tc>
          <w:tcPr>
            <w:tcW w:w="958" w:type="dxa"/>
            <w:vAlign w:val="center"/>
          </w:tcPr>
          <w:p w:rsidR="00072EE5" w:rsidRDefault="00072EE5" w:rsidP="00672112">
            <w:pPr>
              <w:overflowPunct w:val="0"/>
              <w:snapToGrid w:val="0"/>
              <w:spacing w:line="54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3527" w:type="dxa"/>
            <w:vAlign w:val="center"/>
          </w:tcPr>
          <w:p w:rsidR="00072EE5" w:rsidRDefault="00072EE5" w:rsidP="00672112">
            <w:pPr>
              <w:overflowPunct w:val="0"/>
              <w:snapToGrid w:val="0"/>
              <w:spacing w:line="54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948" w:type="dxa"/>
            <w:vAlign w:val="center"/>
          </w:tcPr>
          <w:p w:rsidR="00072EE5" w:rsidRDefault="00072EE5" w:rsidP="00672112">
            <w:pPr>
              <w:overflowPunct w:val="0"/>
              <w:snapToGrid w:val="0"/>
              <w:spacing w:line="54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622" w:type="dxa"/>
            <w:vAlign w:val="center"/>
          </w:tcPr>
          <w:p w:rsidR="00072EE5" w:rsidRDefault="00072EE5" w:rsidP="00672112">
            <w:pPr>
              <w:overflowPunct w:val="0"/>
              <w:snapToGrid w:val="0"/>
              <w:spacing w:line="54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3015" w:type="dxa"/>
            <w:vAlign w:val="center"/>
          </w:tcPr>
          <w:p w:rsidR="00072EE5" w:rsidRDefault="00072EE5" w:rsidP="00672112">
            <w:pPr>
              <w:overflowPunct w:val="0"/>
              <w:snapToGrid w:val="0"/>
              <w:spacing w:line="54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194" w:type="dxa"/>
            <w:vAlign w:val="center"/>
          </w:tcPr>
          <w:p w:rsidR="00072EE5" w:rsidRDefault="00072EE5" w:rsidP="00672112">
            <w:pPr>
              <w:overflowPunct w:val="0"/>
              <w:snapToGrid w:val="0"/>
              <w:spacing w:line="54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</w:tr>
      <w:tr w:rsidR="00072EE5" w:rsidTr="00672112">
        <w:trPr>
          <w:trHeight w:val="548"/>
          <w:jc w:val="center"/>
        </w:trPr>
        <w:tc>
          <w:tcPr>
            <w:tcW w:w="958" w:type="dxa"/>
            <w:vAlign w:val="center"/>
          </w:tcPr>
          <w:p w:rsidR="00072EE5" w:rsidRDefault="00072EE5" w:rsidP="00672112">
            <w:pPr>
              <w:overflowPunct w:val="0"/>
              <w:snapToGrid w:val="0"/>
              <w:spacing w:line="54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3527" w:type="dxa"/>
            <w:vAlign w:val="center"/>
          </w:tcPr>
          <w:p w:rsidR="00072EE5" w:rsidRDefault="00072EE5" w:rsidP="00672112">
            <w:pPr>
              <w:overflowPunct w:val="0"/>
              <w:snapToGrid w:val="0"/>
              <w:spacing w:line="54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948" w:type="dxa"/>
            <w:vAlign w:val="center"/>
          </w:tcPr>
          <w:p w:rsidR="00072EE5" w:rsidRDefault="00072EE5" w:rsidP="00672112">
            <w:pPr>
              <w:overflowPunct w:val="0"/>
              <w:snapToGrid w:val="0"/>
              <w:spacing w:line="54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622" w:type="dxa"/>
            <w:vAlign w:val="center"/>
          </w:tcPr>
          <w:p w:rsidR="00072EE5" w:rsidRDefault="00072EE5" w:rsidP="00672112">
            <w:pPr>
              <w:overflowPunct w:val="0"/>
              <w:snapToGrid w:val="0"/>
              <w:spacing w:line="54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3015" w:type="dxa"/>
            <w:vAlign w:val="center"/>
          </w:tcPr>
          <w:p w:rsidR="00072EE5" w:rsidRDefault="00072EE5" w:rsidP="00672112">
            <w:pPr>
              <w:overflowPunct w:val="0"/>
              <w:snapToGrid w:val="0"/>
              <w:spacing w:line="54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194" w:type="dxa"/>
            <w:vAlign w:val="center"/>
          </w:tcPr>
          <w:p w:rsidR="00072EE5" w:rsidRDefault="00072EE5" w:rsidP="00672112">
            <w:pPr>
              <w:overflowPunct w:val="0"/>
              <w:snapToGrid w:val="0"/>
              <w:spacing w:line="54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</w:tr>
      <w:tr w:rsidR="00072EE5" w:rsidTr="00672112">
        <w:trPr>
          <w:trHeight w:val="548"/>
          <w:jc w:val="center"/>
        </w:trPr>
        <w:tc>
          <w:tcPr>
            <w:tcW w:w="958" w:type="dxa"/>
            <w:vAlign w:val="center"/>
          </w:tcPr>
          <w:p w:rsidR="00072EE5" w:rsidRDefault="00072EE5" w:rsidP="00672112">
            <w:pPr>
              <w:overflowPunct w:val="0"/>
              <w:snapToGrid w:val="0"/>
              <w:spacing w:line="54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3527" w:type="dxa"/>
            <w:vAlign w:val="center"/>
          </w:tcPr>
          <w:p w:rsidR="00072EE5" w:rsidRDefault="00072EE5" w:rsidP="00672112">
            <w:pPr>
              <w:overflowPunct w:val="0"/>
              <w:snapToGrid w:val="0"/>
              <w:spacing w:line="54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948" w:type="dxa"/>
            <w:vAlign w:val="center"/>
          </w:tcPr>
          <w:p w:rsidR="00072EE5" w:rsidRDefault="00072EE5" w:rsidP="00672112">
            <w:pPr>
              <w:overflowPunct w:val="0"/>
              <w:snapToGrid w:val="0"/>
              <w:spacing w:line="54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622" w:type="dxa"/>
            <w:vAlign w:val="center"/>
          </w:tcPr>
          <w:p w:rsidR="00072EE5" w:rsidRDefault="00072EE5" w:rsidP="00672112">
            <w:pPr>
              <w:overflowPunct w:val="0"/>
              <w:snapToGrid w:val="0"/>
              <w:spacing w:line="54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3015" w:type="dxa"/>
            <w:vAlign w:val="center"/>
          </w:tcPr>
          <w:p w:rsidR="00072EE5" w:rsidRDefault="00072EE5" w:rsidP="00672112">
            <w:pPr>
              <w:overflowPunct w:val="0"/>
              <w:snapToGrid w:val="0"/>
              <w:spacing w:line="54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194" w:type="dxa"/>
            <w:vAlign w:val="center"/>
          </w:tcPr>
          <w:p w:rsidR="00072EE5" w:rsidRDefault="00072EE5" w:rsidP="00672112">
            <w:pPr>
              <w:overflowPunct w:val="0"/>
              <w:snapToGrid w:val="0"/>
              <w:spacing w:line="54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</w:tr>
      <w:tr w:rsidR="00072EE5" w:rsidTr="00672112">
        <w:trPr>
          <w:trHeight w:val="558"/>
          <w:jc w:val="center"/>
        </w:trPr>
        <w:tc>
          <w:tcPr>
            <w:tcW w:w="958" w:type="dxa"/>
            <w:vAlign w:val="center"/>
          </w:tcPr>
          <w:p w:rsidR="00072EE5" w:rsidRDefault="00072EE5" w:rsidP="00672112">
            <w:pPr>
              <w:overflowPunct w:val="0"/>
              <w:snapToGrid w:val="0"/>
              <w:spacing w:line="54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3527" w:type="dxa"/>
            <w:vAlign w:val="center"/>
          </w:tcPr>
          <w:p w:rsidR="00072EE5" w:rsidRDefault="00072EE5" w:rsidP="00672112">
            <w:pPr>
              <w:overflowPunct w:val="0"/>
              <w:snapToGrid w:val="0"/>
              <w:spacing w:line="54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948" w:type="dxa"/>
            <w:vAlign w:val="center"/>
          </w:tcPr>
          <w:p w:rsidR="00072EE5" w:rsidRDefault="00072EE5" w:rsidP="00672112">
            <w:pPr>
              <w:overflowPunct w:val="0"/>
              <w:snapToGrid w:val="0"/>
              <w:spacing w:line="54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622" w:type="dxa"/>
            <w:vAlign w:val="center"/>
          </w:tcPr>
          <w:p w:rsidR="00072EE5" w:rsidRDefault="00072EE5" w:rsidP="00672112">
            <w:pPr>
              <w:overflowPunct w:val="0"/>
              <w:snapToGrid w:val="0"/>
              <w:spacing w:line="54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3015" w:type="dxa"/>
            <w:vAlign w:val="center"/>
          </w:tcPr>
          <w:p w:rsidR="00072EE5" w:rsidRDefault="00072EE5" w:rsidP="00672112">
            <w:pPr>
              <w:overflowPunct w:val="0"/>
              <w:snapToGrid w:val="0"/>
              <w:spacing w:line="54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194" w:type="dxa"/>
            <w:vAlign w:val="center"/>
          </w:tcPr>
          <w:p w:rsidR="00072EE5" w:rsidRDefault="00072EE5" w:rsidP="00672112">
            <w:pPr>
              <w:overflowPunct w:val="0"/>
              <w:snapToGrid w:val="0"/>
              <w:spacing w:line="54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</w:tr>
    </w:tbl>
    <w:p w:rsidR="00072EE5" w:rsidRDefault="00072EE5" w:rsidP="00072EE5">
      <w:pPr>
        <w:overflowPunct w:val="0"/>
        <w:snapToGrid w:val="0"/>
        <w:spacing w:line="540" w:lineRule="exact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填表联系人（电话）：</w:t>
      </w:r>
    </w:p>
    <w:p w:rsidR="00072EE5" w:rsidRDefault="00072EE5" w:rsidP="00072EE5">
      <w:pPr>
        <w:overflowPunct w:val="0"/>
        <w:snapToGrid w:val="0"/>
        <w:spacing w:line="400" w:lineRule="exact"/>
        <w:ind w:firstLineChars="200" w:firstLine="560"/>
      </w:pPr>
      <w:r>
        <w:rPr>
          <w:rFonts w:eastAsia="仿宋_GB2312"/>
          <w:color w:val="000000"/>
          <w:sz w:val="28"/>
          <w:szCs w:val="28"/>
        </w:rPr>
        <w:t>注：</w:t>
      </w:r>
      <w:r>
        <w:rPr>
          <w:rFonts w:eastAsia="方正仿宋_GBK"/>
          <w:color w:val="000000"/>
          <w:sz w:val="28"/>
          <w:szCs w:val="28"/>
        </w:rPr>
        <w:t>将此表保存为</w:t>
      </w:r>
      <w:r>
        <w:rPr>
          <w:rFonts w:eastAsia="方正仿宋_GBK"/>
          <w:color w:val="000000"/>
          <w:sz w:val="28"/>
          <w:szCs w:val="28"/>
        </w:rPr>
        <w:t>Word</w:t>
      </w:r>
      <w:r>
        <w:rPr>
          <w:rFonts w:eastAsia="方正仿宋_GBK"/>
          <w:color w:val="000000"/>
          <w:sz w:val="28"/>
          <w:szCs w:val="28"/>
        </w:rPr>
        <w:t>文档。文件命名为</w:t>
      </w:r>
      <w:r>
        <w:rPr>
          <w:rFonts w:eastAsia="方正仿宋_GBK"/>
          <w:color w:val="000000"/>
          <w:sz w:val="28"/>
          <w:szCs w:val="28"/>
        </w:rPr>
        <w:t>“</w:t>
      </w:r>
      <w:r>
        <w:rPr>
          <w:rFonts w:eastAsia="方正仿宋_GBK"/>
          <w:color w:val="000000"/>
          <w:sz w:val="28"/>
          <w:szCs w:val="28"/>
        </w:rPr>
        <w:t>（推荐汇总表）推荐单位</w:t>
      </w:r>
      <w:r>
        <w:rPr>
          <w:rFonts w:eastAsia="方正仿宋_GBK"/>
          <w:color w:val="000000"/>
          <w:sz w:val="28"/>
          <w:szCs w:val="28"/>
        </w:rPr>
        <w:t>”</w:t>
      </w:r>
      <w:r>
        <w:rPr>
          <w:rFonts w:eastAsia="方正仿宋_GBK"/>
          <w:color w:val="000000"/>
          <w:sz w:val="28"/>
          <w:szCs w:val="28"/>
        </w:rPr>
        <w:t>，如</w:t>
      </w:r>
      <w:r>
        <w:rPr>
          <w:rFonts w:eastAsia="方正仿宋_GBK"/>
          <w:color w:val="000000"/>
          <w:sz w:val="28"/>
          <w:szCs w:val="28"/>
        </w:rPr>
        <w:t>“</w:t>
      </w:r>
      <w:r>
        <w:rPr>
          <w:rFonts w:eastAsia="方正仿宋_GBK"/>
          <w:color w:val="000000"/>
          <w:sz w:val="28"/>
          <w:szCs w:val="28"/>
        </w:rPr>
        <w:t>（推荐汇总表）某某单位</w:t>
      </w:r>
      <w:r>
        <w:rPr>
          <w:rFonts w:eastAsia="方正仿宋_GBK"/>
          <w:color w:val="000000"/>
          <w:sz w:val="28"/>
          <w:szCs w:val="28"/>
        </w:rPr>
        <w:t>”</w:t>
      </w:r>
      <w:r>
        <w:rPr>
          <w:rFonts w:eastAsia="方正仿宋_GBK"/>
          <w:color w:val="000000"/>
          <w:sz w:val="28"/>
          <w:szCs w:val="28"/>
        </w:rPr>
        <w:t>、</w:t>
      </w:r>
      <w:r>
        <w:rPr>
          <w:rFonts w:eastAsia="方正仿宋_GBK"/>
          <w:color w:val="000000"/>
          <w:sz w:val="28"/>
          <w:szCs w:val="28"/>
        </w:rPr>
        <w:t>“</w:t>
      </w:r>
      <w:r>
        <w:rPr>
          <w:rFonts w:eastAsia="方正仿宋_GBK"/>
          <w:color w:val="000000"/>
          <w:sz w:val="28"/>
          <w:szCs w:val="28"/>
        </w:rPr>
        <w:t>（推荐汇总表）某某</w:t>
      </w:r>
      <w:r>
        <w:rPr>
          <w:rFonts w:eastAsia="方正仿宋_GBK" w:hint="eastAsia"/>
          <w:color w:val="000000"/>
          <w:sz w:val="28"/>
          <w:szCs w:val="28"/>
        </w:rPr>
        <w:t>行业党委</w:t>
      </w:r>
      <w:r>
        <w:rPr>
          <w:rFonts w:eastAsia="方正仿宋_GBK"/>
          <w:color w:val="000000"/>
          <w:sz w:val="28"/>
          <w:szCs w:val="28"/>
        </w:rPr>
        <w:t>”“</w:t>
      </w:r>
      <w:r>
        <w:rPr>
          <w:rFonts w:eastAsia="方正仿宋_GBK"/>
          <w:color w:val="000000"/>
          <w:sz w:val="28"/>
          <w:szCs w:val="28"/>
        </w:rPr>
        <w:t>（推荐汇总表）某某市民政局</w:t>
      </w:r>
      <w:r>
        <w:rPr>
          <w:rFonts w:eastAsia="方正仿宋_GBK"/>
          <w:color w:val="000000"/>
          <w:sz w:val="28"/>
          <w:szCs w:val="28"/>
        </w:rPr>
        <w:t>”</w:t>
      </w:r>
      <w:r>
        <w:rPr>
          <w:rFonts w:eastAsia="方正仿宋_GBK"/>
          <w:color w:val="000000"/>
          <w:sz w:val="28"/>
          <w:szCs w:val="28"/>
        </w:rPr>
        <w:t>。</w:t>
      </w:r>
      <w:r>
        <w:rPr>
          <w:rFonts w:eastAsia="方正仿宋_GBK" w:hint="eastAsia"/>
          <w:color w:val="000000"/>
          <w:sz w:val="28"/>
          <w:szCs w:val="28"/>
        </w:rPr>
        <w:t>电子版</w:t>
      </w:r>
      <w:r>
        <w:rPr>
          <w:rFonts w:eastAsia="方正仿宋_GBK"/>
          <w:color w:val="000000"/>
          <w:sz w:val="28"/>
          <w:szCs w:val="28"/>
        </w:rPr>
        <w:t>发送至电子邮箱：</w:t>
      </w:r>
      <w:r>
        <w:rPr>
          <w:rFonts w:eastAsia="方正仿宋_GBK"/>
          <w:color w:val="000000"/>
          <w:sz w:val="32"/>
          <w:szCs w:val="32"/>
        </w:rPr>
        <w:t>jsmzshzz@126.com</w:t>
      </w:r>
      <w:r>
        <w:rPr>
          <w:rFonts w:eastAsia="方正仿宋_GBK"/>
          <w:color w:val="000000"/>
          <w:sz w:val="28"/>
          <w:szCs w:val="28"/>
        </w:rPr>
        <w:t>，纸质版</w:t>
      </w:r>
      <w:r>
        <w:rPr>
          <w:rFonts w:eastAsia="方正仿宋_GBK" w:hint="eastAsia"/>
          <w:color w:val="000000"/>
          <w:sz w:val="28"/>
          <w:szCs w:val="28"/>
        </w:rPr>
        <w:t>邮寄</w:t>
      </w:r>
      <w:r>
        <w:rPr>
          <w:rFonts w:eastAsia="方正仿宋_GBK"/>
          <w:color w:val="000000"/>
          <w:sz w:val="28"/>
          <w:szCs w:val="28"/>
        </w:rPr>
        <w:t>至省民政厅社会组织管理局。</w:t>
      </w:r>
    </w:p>
    <w:p w:rsidR="00E542F4" w:rsidRPr="00072EE5" w:rsidRDefault="00E542F4">
      <w:bookmarkStart w:id="0" w:name="_GoBack"/>
      <w:bookmarkEnd w:id="0"/>
    </w:p>
    <w:sectPr w:rsidR="00E542F4" w:rsidRPr="00072EE5">
      <w:pgSz w:w="16838" w:h="11906" w:orient="landscape"/>
      <w:pgMar w:top="1531" w:right="2098" w:bottom="1531" w:left="1559" w:header="1644" w:footer="1418" w:gutter="0"/>
      <w:pgNumType w:fmt="numberInDash"/>
      <w:cols w:space="720"/>
      <w:docGrid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7331" w:rsidRDefault="00CE7331" w:rsidP="00072EE5">
      <w:r>
        <w:separator/>
      </w:r>
    </w:p>
  </w:endnote>
  <w:endnote w:type="continuationSeparator" w:id="0">
    <w:p w:rsidR="00CE7331" w:rsidRDefault="00CE7331" w:rsidP="00072E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7331" w:rsidRDefault="00CE7331" w:rsidP="00072EE5">
      <w:r>
        <w:separator/>
      </w:r>
    </w:p>
  </w:footnote>
  <w:footnote w:type="continuationSeparator" w:id="0">
    <w:p w:rsidR="00CE7331" w:rsidRDefault="00CE7331" w:rsidP="00072E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3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88C"/>
    <w:rsid w:val="00072EE5"/>
    <w:rsid w:val="008E088C"/>
    <w:rsid w:val="00CE7331"/>
    <w:rsid w:val="00E54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55BFDA0-37DD-4EDD-84C2-A73187134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072EE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72EE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2E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2E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2EE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2EE5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semiHidden/>
    <w:rsid w:val="00072EE5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2022-07-22T04:11:00Z</dcterms:created>
  <dcterms:modified xsi:type="dcterms:W3CDTF">2022-07-22T04:11:00Z</dcterms:modified>
</cp:coreProperties>
</file>